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60" w:rsidRPr="004C4E4E" w:rsidRDefault="00DB4592" w:rsidP="004C4E4E">
      <w:pPr>
        <w:jc w:val="center"/>
        <w:rPr>
          <w:b/>
          <w:sz w:val="32"/>
          <w:szCs w:val="32"/>
        </w:rPr>
      </w:pPr>
      <w:r w:rsidRPr="004C4E4E">
        <w:rPr>
          <w:rFonts w:hint="eastAsia"/>
          <w:b/>
          <w:sz w:val="32"/>
          <w:szCs w:val="32"/>
        </w:rPr>
        <w:t>材料之四</w:t>
      </w:r>
      <w:r w:rsidR="004C4E4E" w:rsidRPr="004C4E4E">
        <w:rPr>
          <w:rFonts w:hint="eastAsia"/>
          <w:b/>
          <w:sz w:val="32"/>
          <w:szCs w:val="32"/>
        </w:rPr>
        <w:t>：</w:t>
      </w:r>
      <w:r w:rsidR="000272F4">
        <w:rPr>
          <w:rFonts w:hint="eastAsia"/>
          <w:b/>
          <w:sz w:val="32"/>
          <w:szCs w:val="32"/>
        </w:rPr>
        <w:t>*</w:t>
      </w:r>
      <w:r w:rsidR="004C4E4E" w:rsidRPr="004C4E4E">
        <w:rPr>
          <w:rFonts w:hint="eastAsia"/>
          <w:b/>
          <w:sz w:val="32"/>
          <w:szCs w:val="32"/>
        </w:rPr>
        <w:t>专业核心课程任课教师数</w:t>
      </w:r>
    </w:p>
    <w:p w:rsidR="004C4E4E" w:rsidRDefault="004C4E4E">
      <w:pPr>
        <w:rPr>
          <w:sz w:val="28"/>
          <w:szCs w:val="28"/>
        </w:rPr>
      </w:pPr>
      <w:r w:rsidRPr="004C4E4E">
        <w:rPr>
          <w:rFonts w:hint="eastAsia"/>
          <w:sz w:val="28"/>
          <w:szCs w:val="28"/>
        </w:rPr>
        <w:t>专业核心课程任课教师数：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人</w:t>
      </w:r>
    </w:p>
    <w:p w:rsidR="004C4E4E" w:rsidRPr="004C4E4E" w:rsidRDefault="004C4E4E" w:rsidP="0065129F">
      <w:pPr>
        <w:spacing w:line="400" w:lineRule="exact"/>
        <w:ind w:firstLineChars="200" w:firstLine="560"/>
        <w:rPr>
          <w:rFonts w:ascii="Calibri" w:eastAsia="宋体" w:hAnsi="宋体" w:cs="Times New Roman"/>
          <w:sz w:val="28"/>
          <w:szCs w:val="28"/>
        </w:rPr>
      </w:pPr>
      <w:r w:rsidRPr="0065129F">
        <w:rPr>
          <w:rFonts w:ascii="Calibri" w:eastAsia="宋体" w:hAnsi="宋体" w:cs="Times New Roman" w:hint="eastAsia"/>
          <w:sz w:val="28"/>
          <w:szCs w:val="28"/>
        </w:rPr>
        <w:t>核心课程：</w:t>
      </w:r>
      <w:r w:rsidR="0029097B">
        <w:rPr>
          <w:rFonts w:ascii="Calibri" w:eastAsia="宋体" w:hAnsi="宋体" w:cs="Times New Roman" w:hint="eastAsia"/>
          <w:sz w:val="28"/>
          <w:szCs w:val="28"/>
        </w:rPr>
        <w:t>民航概论、</w:t>
      </w:r>
      <w:bookmarkStart w:id="0" w:name="_GoBack"/>
      <w:bookmarkEnd w:id="0"/>
      <w:r w:rsidRPr="004C4E4E">
        <w:rPr>
          <w:rFonts w:ascii="Calibri" w:eastAsia="宋体" w:hAnsi="宋体" w:cs="Times New Roman" w:hint="eastAsia"/>
          <w:sz w:val="28"/>
          <w:szCs w:val="28"/>
        </w:rPr>
        <w:t>艺术学概论、管理学原理、航空服务学</w:t>
      </w:r>
      <w:r w:rsidRPr="004C4E4E">
        <w:rPr>
          <w:rFonts w:ascii="宋体" w:eastAsia="宋体" w:hAnsi="宋体" w:cs="Calibri" w:hint="eastAsia"/>
          <w:sz w:val="28"/>
          <w:szCs w:val="28"/>
        </w:rPr>
        <w:t>、沟通与交流艺术、服务礼仪、航空服务英语、客舱服务与管理、客舱安全运行与管理、机场运行与管理。</w:t>
      </w:r>
    </w:p>
    <w:p w:rsidR="004C4E4E" w:rsidRPr="004C4E4E" w:rsidRDefault="004C4E4E">
      <w:pPr>
        <w:rPr>
          <w:sz w:val="28"/>
          <w:szCs w:val="28"/>
        </w:rPr>
      </w:pPr>
    </w:p>
    <w:sectPr w:rsidR="004C4E4E" w:rsidRPr="004C4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74" w:rsidRDefault="00143A74" w:rsidP="0029097B">
      <w:r>
        <w:separator/>
      </w:r>
    </w:p>
  </w:endnote>
  <w:endnote w:type="continuationSeparator" w:id="0">
    <w:p w:rsidR="00143A74" w:rsidRDefault="00143A74" w:rsidP="002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74" w:rsidRDefault="00143A74" w:rsidP="0029097B">
      <w:r>
        <w:separator/>
      </w:r>
    </w:p>
  </w:footnote>
  <w:footnote w:type="continuationSeparator" w:id="0">
    <w:p w:rsidR="00143A74" w:rsidRDefault="00143A74" w:rsidP="00290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592"/>
    <w:rsid w:val="000272F4"/>
    <w:rsid w:val="0004537E"/>
    <w:rsid w:val="00143A74"/>
    <w:rsid w:val="0029097B"/>
    <w:rsid w:val="004C4E4E"/>
    <w:rsid w:val="0065129F"/>
    <w:rsid w:val="00DB4592"/>
    <w:rsid w:val="00FA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9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9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9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9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9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9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9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9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dcterms:created xsi:type="dcterms:W3CDTF">2019-07-16T20:23:00Z</dcterms:created>
  <dcterms:modified xsi:type="dcterms:W3CDTF">2019-07-17T06:02:00Z</dcterms:modified>
</cp:coreProperties>
</file>